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7CB" w:rsidRPr="00AF418D" w:rsidRDefault="00C007CB" w:rsidP="00C007CB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Unitatea școlară: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Avizat:</w:t>
      </w:r>
    </w:p>
    <w:p w:rsidR="00C007CB" w:rsidRPr="00AF418D" w:rsidRDefault="00C007CB" w:rsidP="00C007CB">
      <w:pPr>
        <w:rPr>
          <w:rFonts w:ascii="Calibri" w:hAnsi="Calibri"/>
          <w:b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>Profesor: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Responsabil comisie metodică,</w:t>
      </w:r>
    </w:p>
    <w:p w:rsidR="00C007CB" w:rsidRPr="00AF418D" w:rsidRDefault="00C007CB" w:rsidP="00C007CB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>Aria curriculară: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şi</w:t>
      </w:r>
      <w:r w:rsidRPr="00AF418D">
        <w:rPr>
          <w:rFonts w:ascii="Calibri" w:hAnsi="Calibri"/>
          <w:b/>
          <w:sz w:val="20"/>
          <w:szCs w:val="20"/>
        </w:rPr>
        <w:t xml:space="preserve"> societate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C007CB" w:rsidRPr="00AF418D" w:rsidRDefault="00C007CB" w:rsidP="00C007CB">
      <w:pPr>
        <w:rPr>
          <w:rFonts w:ascii="Calibri" w:hAnsi="Calibri"/>
          <w:b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>Disciplina: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 xml:space="preserve">Geografie      </w:t>
      </w:r>
      <w:r w:rsidRPr="00AF418D">
        <w:rPr>
          <w:rFonts w:ascii="Calibri" w:hAnsi="Calibri"/>
          <w:sz w:val="20"/>
          <w:szCs w:val="20"/>
        </w:rPr>
        <w:t xml:space="preserve">Clasa a </w:t>
      </w:r>
      <w:r w:rsidRPr="00AF418D">
        <w:rPr>
          <w:rFonts w:ascii="Calibri" w:hAnsi="Calibri"/>
          <w:b/>
          <w:sz w:val="20"/>
          <w:szCs w:val="20"/>
        </w:rPr>
        <w:t>IX</w:t>
      </w:r>
      <w:r w:rsidRPr="00AF418D">
        <w:rPr>
          <w:rFonts w:ascii="Calibri" w:hAnsi="Calibri"/>
          <w:sz w:val="20"/>
          <w:szCs w:val="20"/>
        </w:rPr>
        <w:t>-a ....</w:t>
      </w:r>
    </w:p>
    <w:p w:rsidR="00C007CB" w:rsidRPr="00AF418D" w:rsidRDefault="00C007CB" w:rsidP="00C007CB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oră /săpt. </w:t>
      </w:r>
      <w:r w:rsidR="00D11A91">
        <w:rPr>
          <w:rFonts w:ascii="Calibri" w:hAnsi="Calibri"/>
          <w:b/>
          <w:sz w:val="20"/>
          <w:szCs w:val="20"/>
        </w:rPr>
        <w:t xml:space="preserve"> </w:t>
      </w:r>
      <w:r w:rsidR="00D11A91" w:rsidRPr="00AF418D">
        <w:rPr>
          <w:rFonts w:ascii="Calibri" w:hAnsi="Calibri"/>
          <w:sz w:val="20"/>
          <w:szCs w:val="20"/>
        </w:rPr>
        <w:t>(TC)</w:t>
      </w:r>
      <w:r w:rsidR="00D11A91"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>× 35 săptămâni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/  </w:t>
      </w:r>
      <w:r w:rsidRPr="00AF418D">
        <w:rPr>
          <w:rFonts w:ascii="Calibri" w:hAnsi="Calibri"/>
          <w:i/>
          <w:sz w:val="20"/>
          <w:szCs w:val="20"/>
        </w:rPr>
        <w:t xml:space="preserve">2 ore/săpt. × 35 săptămâni  –  1 oră în trunchiul comun (TC) şi 1 oră în curriculum diferenţiat (CD) </w:t>
      </w:r>
      <w:r w:rsidRPr="00AF418D">
        <w:rPr>
          <w:rFonts w:ascii="Calibri" w:hAnsi="Calibri"/>
          <w:i/>
          <w:spacing w:val="-4"/>
          <w:sz w:val="20"/>
          <w:szCs w:val="20"/>
        </w:rPr>
        <w:t>pentru  specializarea</w:t>
      </w:r>
    </w:p>
    <w:p w:rsidR="00C007CB" w:rsidRPr="00AF418D" w:rsidRDefault="00C007CB" w:rsidP="00C007CB">
      <w:pPr>
        <w:rPr>
          <w:rFonts w:ascii="Calibri" w:hAnsi="Calibri"/>
          <w:i/>
          <w:spacing w:val="-4"/>
          <w:sz w:val="20"/>
          <w:szCs w:val="20"/>
        </w:rPr>
      </w:pPr>
      <w:r w:rsidRPr="00AF418D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Calibri" w:hAnsi="Calibri"/>
          <w:i/>
          <w:sz w:val="20"/>
          <w:szCs w:val="20"/>
        </w:rPr>
        <w:t xml:space="preserve"> </w:t>
      </w:r>
      <w:r w:rsidRPr="00AF418D">
        <w:rPr>
          <w:rFonts w:ascii="Calibri" w:hAnsi="Calibri"/>
          <w:i/>
          <w:sz w:val="20"/>
          <w:szCs w:val="20"/>
        </w:rPr>
        <w:t xml:space="preserve">   </w:t>
      </w:r>
      <w:r w:rsidRPr="00AF418D">
        <w:rPr>
          <w:rFonts w:ascii="Calibri" w:hAnsi="Calibri"/>
          <w:i/>
          <w:spacing w:val="-4"/>
          <w:sz w:val="20"/>
          <w:szCs w:val="20"/>
        </w:rPr>
        <w:t>Ştiinţe sociale din cadrul filierei teoretice, profil umanist</w:t>
      </w:r>
    </w:p>
    <w:p w:rsidR="00C007CB" w:rsidRPr="00AF418D" w:rsidRDefault="00C007CB" w:rsidP="00C007CB">
      <w:pPr>
        <w:rPr>
          <w:rFonts w:ascii="Calibri" w:hAnsi="Calibri"/>
          <w:b/>
          <w:sz w:val="18"/>
          <w:szCs w:val="18"/>
          <w:lang w:val="ro-RO"/>
        </w:rPr>
      </w:pPr>
      <w:r w:rsidRPr="00AF418D">
        <w:rPr>
          <w:rFonts w:ascii="Calibri" w:hAnsi="Calibri"/>
          <w:sz w:val="20"/>
          <w:szCs w:val="20"/>
        </w:rPr>
        <w:t xml:space="preserve">Anul şcolar: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C1215" w:rsidRDefault="00CC1215" w:rsidP="00C007CB">
      <w:pPr>
        <w:jc w:val="center"/>
        <w:rPr>
          <w:rFonts w:ascii="Calibri" w:hAnsi="Calibri"/>
          <w:sz w:val="22"/>
          <w:szCs w:val="22"/>
          <w:lang w:val="it-IT"/>
        </w:rPr>
      </w:pPr>
    </w:p>
    <w:p w:rsidR="00C007CB" w:rsidRPr="00A13CE4" w:rsidRDefault="00C007CB" w:rsidP="00C007CB">
      <w:pPr>
        <w:jc w:val="center"/>
        <w:rPr>
          <w:rFonts w:ascii="Calibri" w:hAnsi="Calibri"/>
          <w:sz w:val="22"/>
          <w:szCs w:val="22"/>
          <w:lang w:val="it-IT"/>
        </w:rPr>
      </w:pPr>
      <w:r w:rsidRPr="00A13CE4">
        <w:rPr>
          <w:rFonts w:ascii="Calibri" w:hAnsi="Calibri"/>
          <w:sz w:val="22"/>
          <w:szCs w:val="22"/>
          <w:lang w:val="it-IT"/>
        </w:rPr>
        <w:t>Proiectarea unit</w:t>
      </w:r>
      <w:r w:rsidRPr="00A13CE4">
        <w:rPr>
          <w:rFonts w:ascii="Calibri" w:hAnsi="Calibri"/>
          <w:sz w:val="22"/>
          <w:szCs w:val="22"/>
          <w:lang w:val="ro-RO"/>
        </w:rPr>
        <w:t>ă</w:t>
      </w:r>
      <w:r w:rsidRPr="00A13CE4">
        <w:rPr>
          <w:rFonts w:ascii="Calibri" w:hAnsi="Calibri"/>
          <w:sz w:val="22"/>
          <w:szCs w:val="22"/>
          <w:lang w:val="it-IT"/>
        </w:rPr>
        <w:t>ţ</w:t>
      </w:r>
      <w:r w:rsidR="00BC6D0E">
        <w:rPr>
          <w:rFonts w:ascii="Calibri" w:hAnsi="Calibri"/>
          <w:sz w:val="22"/>
          <w:szCs w:val="22"/>
          <w:lang w:val="it-IT"/>
        </w:rPr>
        <w:t>i</w:t>
      </w:r>
      <w:r w:rsidRPr="00A13CE4">
        <w:rPr>
          <w:rFonts w:ascii="Calibri" w:hAnsi="Calibri"/>
          <w:sz w:val="22"/>
          <w:szCs w:val="22"/>
          <w:lang w:val="it-IT"/>
        </w:rPr>
        <w:t xml:space="preserve">i de învăţare </w:t>
      </w:r>
    </w:p>
    <w:p w:rsidR="00C007CB" w:rsidRPr="00C007CB" w:rsidRDefault="00C007CB" w:rsidP="00C007CB">
      <w:pPr>
        <w:jc w:val="center"/>
        <w:rPr>
          <w:rFonts w:ascii="Calibri" w:hAnsi="Calibri"/>
          <w:b/>
        </w:rPr>
      </w:pPr>
      <w:r w:rsidRPr="00C007CB">
        <w:rPr>
          <w:rFonts w:ascii="Calibri" w:hAnsi="Calibri"/>
          <w:b/>
          <w:bCs/>
        </w:rPr>
        <w:t>7.</w:t>
      </w:r>
      <w:r w:rsidRPr="00C007CB">
        <w:rPr>
          <w:rFonts w:ascii="Calibri" w:hAnsi="Calibri"/>
          <w:b/>
        </w:rPr>
        <w:t xml:space="preserve"> MEDIUL, PEISAJUL ŞI SOCIETATEA OMENEASCĂ</w:t>
      </w:r>
    </w:p>
    <w:p w:rsidR="00C007CB" w:rsidRDefault="00C007CB" w:rsidP="00C007CB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</w:p>
    <w:p w:rsidR="00CC1215" w:rsidRDefault="00CC1215" w:rsidP="00C007CB">
      <w:pPr>
        <w:shd w:val="clear" w:color="auto" w:fill="FFFFFF"/>
        <w:ind w:right="-29"/>
        <w:jc w:val="both"/>
        <w:rPr>
          <w:rFonts w:ascii="Calibri" w:hAnsi="Calibri"/>
          <w:color w:val="424242"/>
          <w:spacing w:val="-1"/>
          <w:sz w:val="20"/>
          <w:szCs w:val="20"/>
        </w:rPr>
      </w:pPr>
    </w:p>
    <w:p w:rsidR="00C007CB" w:rsidRDefault="00C007CB" w:rsidP="00C007CB">
      <w:pPr>
        <w:shd w:val="clear" w:color="auto" w:fill="FFFFFF"/>
        <w:ind w:right="-29"/>
        <w:jc w:val="both"/>
        <w:rPr>
          <w:rFonts w:ascii="Calibri" w:hAnsi="Calibri"/>
          <w:i/>
          <w:sz w:val="22"/>
          <w:szCs w:val="22"/>
          <w:lang w:val="it-IT"/>
        </w:rPr>
      </w:pPr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Manualul utilizat: </w:t>
      </w:r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Geografie fizică generală</w:t>
      </w:r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autori: Silviu Neguţ, Mihai Ielenicz, Gabriela Apostol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 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2"/>
          <w:szCs w:val="22"/>
          <w:lang w:val="it-IT"/>
        </w:rPr>
        <w:t>4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  <w:r>
        <w:rPr>
          <w:rFonts w:ascii="Calibri" w:hAnsi="Calibri"/>
          <w:i/>
          <w:sz w:val="22"/>
          <w:szCs w:val="22"/>
          <w:lang w:val="it-IT"/>
        </w:rPr>
        <w:t>/ 8</w:t>
      </w:r>
      <w:r w:rsidRPr="002977DE">
        <w:rPr>
          <w:rFonts w:ascii="Calibri" w:hAnsi="Calibri"/>
          <w:i/>
          <w:sz w:val="22"/>
          <w:szCs w:val="22"/>
          <w:lang w:val="it-IT"/>
        </w:rPr>
        <w:t xml:space="preserve"> ore</w:t>
      </w:r>
    </w:p>
    <w:p w:rsidR="00FC1B8A" w:rsidRPr="00AC1333" w:rsidRDefault="00CC1215" w:rsidP="00CC1215">
      <w:pPr>
        <w:rPr>
          <w:b/>
          <w:sz w:val="18"/>
          <w:szCs w:val="18"/>
          <w:lang w:val="it-IT"/>
        </w:rPr>
      </w:pPr>
      <w:r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1333" w:rsidRPr="00AC1333">
        <w:rPr>
          <w:rFonts w:ascii="Calibri" w:hAnsi="Calibri"/>
          <w:b/>
          <w:sz w:val="22"/>
          <w:szCs w:val="22"/>
        </w:rPr>
        <w:t xml:space="preserve"> S 32  – 35/  16.05 – 10.06.2016</w:t>
      </w:r>
    </w:p>
    <w:p w:rsidR="00FC1B8A" w:rsidRPr="001A4A2C" w:rsidRDefault="00FC1B8A" w:rsidP="00FC1B8A">
      <w:pPr>
        <w:rPr>
          <w:sz w:val="18"/>
          <w:szCs w:val="18"/>
          <w:lang w:val="it-IT"/>
        </w:rPr>
      </w:pP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  <w:gridCol w:w="1260"/>
        <w:gridCol w:w="4432"/>
        <w:gridCol w:w="708"/>
        <w:gridCol w:w="1970"/>
        <w:gridCol w:w="2160"/>
        <w:gridCol w:w="1080"/>
      </w:tblGrid>
      <w:tr w:rsidR="00AC1333" w:rsidRPr="0098128A" w:rsidTr="00E336CA">
        <w:trPr>
          <w:trHeight w:val="365"/>
          <w:jc w:val="center"/>
        </w:trPr>
        <w:tc>
          <w:tcPr>
            <w:tcW w:w="3325" w:type="dxa"/>
            <w:vMerge w:val="restart"/>
            <w:shd w:val="clear" w:color="auto" w:fill="F2F2F2" w:themeFill="background1" w:themeFillShade="F2"/>
            <w:vAlign w:val="center"/>
          </w:tcPr>
          <w:p w:rsidR="00AC1333" w:rsidRPr="0098128A" w:rsidRDefault="00AC1333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Conţinuturi</w:t>
            </w:r>
          </w:p>
          <w:p w:rsidR="00AC1333" w:rsidRPr="0098128A" w:rsidRDefault="00AC1333" w:rsidP="00811FF6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  <w:lang w:val="it-IT"/>
              </w:rPr>
              <w:t>(detalieri ale programei)</w:t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</w:tcPr>
          <w:p w:rsidR="00AC1333" w:rsidRPr="0098128A" w:rsidRDefault="00AC1333" w:rsidP="00AC1333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AC1333" w:rsidRPr="0098128A" w:rsidRDefault="00AC1333" w:rsidP="00AC1333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r w:rsidRPr="0098128A">
              <w:rPr>
                <w:rFonts w:ascii="Calibri" w:hAnsi="Calibri"/>
                <w:b/>
                <w:sz w:val="20"/>
                <w:szCs w:val="20"/>
              </w:rPr>
              <w:t>ifice</w:t>
            </w:r>
          </w:p>
        </w:tc>
        <w:tc>
          <w:tcPr>
            <w:tcW w:w="4432" w:type="dxa"/>
            <w:vMerge w:val="restart"/>
            <w:shd w:val="clear" w:color="auto" w:fill="F2F2F2" w:themeFill="background1" w:themeFillShade="F2"/>
            <w:vAlign w:val="center"/>
          </w:tcPr>
          <w:p w:rsidR="00AC1333" w:rsidRPr="0098128A" w:rsidRDefault="00AC1333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Activităţi de învăţare</w:t>
            </w:r>
          </w:p>
        </w:tc>
        <w:tc>
          <w:tcPr>
            <w:tcW w:w="708" w:type="dxa"/>
            <w:vMerge w:val="restart"/>
            <w:shd w:val="clear" w:color="auto" w:fill="F2F2F2" w:themeFill="background1" w:themeFillShade="F2"/>
            <w:vAlign w:val="center"/>
          </w:tcPr>
          <w:p w:rsidR="00AC1333" w:rsidRPr="0098128A" w:rsidRDefault="00AC1333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Nr.</w:t>
            </w:r>
          </w:p>
          <w:p w:rsidR="00AC1333" w:rsidRPr="0098128A" w:rsidRDefault="00AC1333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ore</w:t>
            </w:r>
          </w:p>
        </w:tc>
        <w:tc>
          <w:tcPr>
            <w:tcW w:w="4130" w:type="dxa"/>
            <w:gridSpan w:val="2"/>
            <w:shd w:val="clear" w:color="auto" w:fill="F2F2F2" w:themeFill="background1" w:themeFillShade="F2"/>
            <w:vAlign w:val="center"/>
          </w:tcPr>
          <w:p w:rsidR="00AC1333" w:rsidRPr="0098128A" w:rsidRDefault="00AC1333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Resurse</w:t>
            </w:r>
          </w:p>
        </w:tc>
        <w:tc>
          <w:tcPr>
            <w:tcW w:w="1080" w:type="dxa"/>
            <w:vMerge w:val="restart"/>
            <w:shd w:val="clear" w:color="auto" w:fill="F2F2F2" w:themeFill="background1" w:themeFillShade="F2"/>
            <w:vAlign w:val="center"/>
          </w:tcPr>
          <w:p w:rsidR="00AC1333" w:rsidRPr="0098128A" w:rsidRDefault="00AC1333" w:rsidP="00811FF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Evalua</w:t>
            </w:r>
            <w:r w:rsidRPr="0098128A">
              <w:rPr>
                <w:rFonts w:ascii="Calibri" w:hAnsi="Calibri"/>
                <w:b/>
                <w:sz w:val="20"/>
                <w:szCs w:val="20"/>
              </w:rPr>
              <w:t>re</w:t>
            </w:r>
          </w:p>
        </w:tc>
      </w:tr>
      <w:tr w:rsidR="00AC1333" w:rsidRPr="0098128A" w:rsidTr="00E336CA">
        <w:trPr>
          <w:trHeight w:val="227"/>
          <w:jc w:val="center"/>
        </w:trPr>
        <w:tc>
          <w:tcPr>
            <w:tcW w:w="3325" w:type="dxa"/>
            <w:vMerge/>
            <w:shd w:val="clear" w:color="auto" w:fill="F2F2F2" w:themeFill="background1" w:themeFillShade="F2"/>
            <w:vAlign w:val="center"/>
          </w:tcPr>
          <w:p w:rsidR="00AC1333" w:rsidRPr="0098128A" w:rsidRDefault="00AC1333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  <w:vAlign w:val="center"/>
          </w:tcPr>
          <w:p w:rsidR="00AC1333" w:rsidRPr="0098128A" w:rsidRDefault="00AC1333" w:rsidP="00AC1333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432" w:type="dxa"/>
            <w:vMerge/>
            <w:shd w:val="clear" w:color="auto" w:fill="F2F2F2" w:themeFill="background1" w:themeFillShade="F2"/>
            <w:vAlign w:val="center"/>
          </w:tcPr>
          <w:p w:rsidR="00AC1333" w:rsidRPr="0098128A" w:rsidRDefault="00AC1333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708" w:type="dxa"/>
            <w:vMerge/>
            <w:shd w:val="clear" w:color="auto" w:fill="F2F2F2" w:themeFill="background1" w:themeFillShade="F2"/>
            <w:vAlign w:val="center"/>
          </w:tcPr>
          <w:p w:rsidR="00AC1333" w:rsidRPr="0098128A" w:rsidRDefault="00AC1333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970" w:type="dxa"/>
            <w:shd w:val="clear" w:color="auto" w:fill="F2F2F2" w:themeFill="background1" w:themeFillShade="F2"/>
            <w:vAlign w:val="center"/>
          </w:tcPr>
          <w:p w:rsidR="00AC1333" w:rsidRPr="0098128A" w:rsidRDefault="00CC1215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</w:rPr>
              <w:t>procedurale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:rsidR="00AC1333" w:rsidRPr="0098128A" w:rsidRDefault="00CC1215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</w:rPr>
              <w:t>materiale</w:t>
            </w:r>
          </w:p>
        </w:tc>
        <w:tc>
          <w:tcPr>
            <w:tcW w:w="1080" w:type="dxa"/>
            <w:vMerge/>
            <w:shd w:val="clear" w:color="auto" w:fill="F2F2F2" w:themeFill="background1" w:themeFillShade="F2"/>
            <w:vAlign w:val="center"/>
          </w:tcPr>
          <w:p w:rsidR="00AC1333" w:rsidRPr="0098128A" w:rsidRDefault="00AC1333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</w:tr>
      <w:tr w:rsidR="00FC1B8A" w:rsidRPr="0098128A" w:rsidTr="00E336CA">
        <w:trPr>
          <w:jc w:val="center"/>
        </w:trPr>
        <w:tc>
          <w:tcPr>
            <w:tcW w:w="3325" w:type="dxa"/>
          </w:tcPr>
          <w:p w:rsidR="00FC1B8A" w:rsidRPr="0098128A" w:rsidRDefault="00FC1B8A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64CF3" w:rsidRPr="0098128A" w:rsidRDefault="00D64CF3" w:rsidP="00D64CF3">
            <w:pPr>
              <w:rPr>
                <w:rFonts w:ascii="Calibri" w:hAnsi="Calibri"/>
                <w:sz w:val="20"/>
                <w:szCs w:val="20"/>
              </w:rPr>
            </w:pPr>
          </w:p>
          <w:p w:rsidR="00D64CF3" w:rsidRPr="0098128A" w:rsidRDefault="00D64CF3" w:rsidP="00D64CF3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98128A">
              <w:rPr>
                <w:rFonts w:ascii="Calibri" w:hAnsi="Calibri"/>
                <w:sz w:val="20"/>
                <w:szCs w:val="20"/>
              </w:rPr>
              <w:t xml:space="preserve">7.1. </w:t>
            </w:r>
            <w:r w:rsidRPr="0098128A">
              <w:rPr>
                <w:rFonts w:ascii="Calibri" w:hAnsi="Calibri"/>
                <w:iCs/>
                <w:sz w:val="20"/>
                <w:szCs w:val="20"/>
              </w:rPr>
              <w:t xml:space="preserve">Interacţiunile dintre elementele </w:t>
            </w:r>
          </w:p>
          <w:p w:rsidR="00D64CF3" w:rsidRPr="0098128A" w:rsidRDefault="00D64CF3" w:rsidP="00D64CF3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98128A">
              <w:rPr>
                <w:rFonts w:ascii="Calibri" w:hAnsi="Calibri"/>
                <w:iCs/>
                <w:sz w:val="20"/>
                <w:szCs w:val="20"/>
              </w:rPr>
              <w:t xml:space="preserve">        naturale ale mediului. </w:t>
            </w:r>
          </w:p>
          <w:p w:rsidR="00D64CF3" w:rsidRPr="0098128A" w:rsidRDefault="00D64CF3" w:rsidP="00D64CF3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98128A">
              <w:rPr>
                <w:rFonts w:ascii="Calibri" w:hAnsi="Calibri"/>
                <w:sz w:val="20"/>
                <w:szCs w:val="20"/>
              </w:rPr>
              <w:t>7.2.</w:t>
            </w:r>
            <w:r w:rsidRPr="0098128A">
              <w:rPr>
                <w:rFonts w:ascii="Calibri" w:hAnsi="Calibri"/>
                <w:iCs/>
                <w:sz w:val="20"/>
                <w:szCs w:val="20"/>
              </w:rPr>
              <w:t xml:space="preserve"> Interacţiunile </w:t>
            </w:r>
            <w:r w:rsidR="00A01298">
              <w:rPr>
                <w:rFonts w:ascii="Calibri" w:hAnsi="Calibri"/>
                <w:iCs/>
                <w:sz w:val="20"/>
                <w:szCs w:val="20"/>
              </w:rPr>
              <w:t>dintre om ș</w:t>
            </w:r>
            <w:r w:rsidRPr="0098128A">
              <w:rPr>
                <w:rFonts w:ascii="Calibri" w:hAnsi="Calibri"/>
                <w:iCs/>
                <w:sz w:val="20"/>
                <w:szCs w:val="20"/>
              </w:rPr>
              <w:t xml:space="preserve">i </w:t>
            </w:r>
          </w:p>
          <w:p w:rsidR="00D64CF3" w:rsidRPr="0098128A" w:rsidRDefault="00D64CF3" w:rsidP="00D64CF3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98128A">
              <w:rPr>
                <w:rFonts w:ascii="Calibri" w:hAnsi="Calibri"/>
                <w:iCs/>
                <w:sz w:val="20"/>
                <w:szCs w:val="20"/>
              </w:rPr>
              <w:t xml:space="preserve">        mediul terestru </w:t>
            </w:r>
          </w:p>
          <w:p w:rsidR="00D64CF3" w:rsidRPr="0098128A" w:rsidRDefault="00D64CF3" w:rsidP="00D64CF3">
            <w:pPr>
              <w:rPr>
                <w:rFonts w:ascii="Calibri" w:hAnsi="Calibri"/>
                <w:iCs/>
                <w:sz w:val="20"/>
                <w:szCs w:val="20"/>
              </w:rPr>
            </w:pPr>
          </w:p>
          <w:p w:rsidR="00D64CF3" w:rsidRPr="0098128A" w:rsidRDefault="00D64CF3" w:rsidP="00D64CF3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98128A">
              <w:rPr>
                <w:rFonts w:ascii="Calibri" w:hAnsi="Calibri"/>
                <w:sz w:val="20"/>
                <w:szCs w:val="20"/>
              </w:rPr>
              <w:t xml:space="preserve">7.3. </w:t>
            </w:r>
            <w:r w:rsidRPr="0098128A">
              <w:rPr>
                <w:rFonts w:ascii="Calibri" w:hAnsi="Calibri"/>
                <w:iCs/>
                <w:sz w:val="20"/>
                <w:szCs w:val="20"/>
              </w:rPr>
              <w:t>Peisajele naturale</w:t>
            </w:r>
          </w:p>
          <w:p w:rsidR="00D64CF3" w:rsidRPr="0098128A" w:rsidRDefault="00D64CF3" w:rsidP="00D64CF3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98128A">
              <w:rPr>
                <w:rFonts w:ascii="Calibri" w:hAnsi="Calibri"/>
                <w:sz w:val="20"/>
                <w:szCs w:val="20"/>
              </w:rPr>
              <w:t>7.4.</w:t>
            </w:r>
            <w:r w:rsidRPr="0098128A">
              <w:rPr>
                <w:rFonts w:ascii="Calibri" w:hAnsi="Calibri"/>
                <w:iCs/>
                <w:sz w:val="20"/>
                <w:szCs w:val="20"/>
              </w:rPr>
              <w:t xml:space="preserve"> Factorii geoecologici naturali</w:t>
            </w:r>
          </w:p>
          <w:p w:rsidR="00FC1B8A" w:rsidRPr="0098128A" w:rsidRDefault="00FC1B8A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FC1B8A" w:rsidRPr="0098128A" w:rsidRDefault="00FC1B8A" w:rsidP="00811FF6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  <w:lang w:val="it-IT"/>
              </w:rPr>
              <w:t>1.1.</w:t>
            </w:r>
          </w:p>
          <w:p w:rsidR="00FC1B8A" w:rsidRPr="0098128A" w:rsidRDefault="00FC1B8A" w:rsidP="00811FF6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  <w:lang w:val="it-IT"/>
              </w:rPr>
              <w:t>1.</w:t>
            </w:r>
            <w:r w:rsidR="00D64CF3" w:rsidRPr="0098128A">
              <w:rPr>
                <w:rFonts w:ascii="Calibri" w:hAnsi="Calibri"/>
                <w:sz w:val="20"/>
                <w:szCs w:val="20"/>
                <w:lang w:val="it-IT"/>
              </w:rPr>
              <w:t>4</w:t>
            </w:r>
            <w:r w:rsidRPr="0098128A">
              <w:rPr>
                <w:rFonts w:ascii="Calibri" w:hAnsi="Calibri"/>
                <w:sz w:val="20"/>
                <w:szCs w:val="20"/>
                <w:lang w:val="it-IT"/>
              </w:rPr>
              <w:t>.</w:t>
            </w:r>
          </w:p>
          <w:p w:rsidR="00D64CF3" w:rsidRPr="0098128A" w:rsidRDefault="00D64CF3" w:rsidP="00811FF6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  <w:lang w:val="it-IT"/>
              </w:rPr>
              <w:t>2.3.</w:t>
            </w:r>
          </w:p>
          <w:p w:rsidR="00D64CF3" w:rsidRPr="0098128A" w:rsidRDefault="00D64CF3" w:rsidP="00811FF6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  <w:lang w:val="it-IT"/>
              </w:rPr>
              <w:t>2.4.</w:t>
            </w:r>
          </w:p>
          <w:p w:rsidR="00D64CF3" w:rsidRPr="0098128A" w:rsidRDefault="00D64CF3" w:rsidP="00811FF6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  <w:lang w:val="it-IT"/>
              </w:rPr>
              <w:t>2.5.</w:t>
            </w:r>
          </w:p>
          <w:p w:rsidR="00FC1B8A" w:rsidRPr="0098128A" w:rsidRDefault="00FC1B8A" w:rsidP="00811FF6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  <w:lang w:val="it-IT"/>
              </w:rPr>
              <w:t>3.2.</w:t>
            </w:r>
          </w:p>
          <w:p w:rsidR="00E336CA" w:rsidRDefault="00E336CA" w:rsidP="00811FF6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FC1B8A" w:rsidRDefault="00FC1B8A" w:rsidP="00811FF6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4.5.</w:t>
            </w:r>
          </w:p>
          <w:p w:rsidR="00E336CA" w:rsidRPr="0098128A" w:rsidRDefault="00E336CA" w:rsidP="00811FF6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FC1B8A" w:rsidRPr="0098128A" w:rsidRDefault="00FC1B8A" w:rsidP="00811FF6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  <w:lang w:val="it-IT"/>
              </w:rPr>
              <w:t>5.5.</w:t>
            </w:r>
          </w:p>
          <w:p w:rsidR="007D77AC" w:rsidRPr="0098128A" w:rsidRDefault="007D77AC" w:rsidP="00811FF6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D77AC" w:rsidRPr="0098128A" w:rsidRDefault="007D77AC" w:rsidP="00811FF6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5.9.</w:t>
            </w:r>
          </w:p>
          <w:p w:rsidR="007D77AC" w:rsidRPr="0098128A" w:rsidRDefault="007D77AC" w:rsidP="00811FF6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6.1.</w:t>
            </w:r>
          </w:p>
        </w:tc>
        <w:tc>
          <w:tcPr>
            <w:tcW w:w="4432" w:type="dxa"/>
          </w:tcPr>
          <w:p w:rsidR="00FC1B8A" w:rsidRPr="0098128A" w:rsidRDefault="00FC1B8A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8128A" w:rsidRDefault="00FC1B8A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  <w:lang w:val="it-IT"/>
              </w:rPr>
              <w:t>Identificarea relaţiilor dintre elementele naturale ale mediului</w:t>
            </w:r>
          </w:p>
          <w:p w:rsidR="00FC1B8A" w:rsidRPr="0098128A" w:rsidRDefault="00FC1B8A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sz w:val="20"/>
                <w:szCs w:val="20"/>
                <w:lang w:val="ro-RO"/>
              </w:rPr>
              <w:t>Caracterizarea mediilor şi a peisajelor naturale</w:t>
            </w:r>
          </w:p>
        </w:tc>
        <w:tc>
          <w:tcPr>
            <w:tcW w:w="708" w:type="dxa"/>
          </w:tcPr>
          <w:p w:rsidR="00FC1B8A" w:rsidRPr="0098128A" w:rsidRDefault="00FC1B8A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FC1B8A" w:rsidRPr="0098128A" w:rsidRDefault="00FC1B8A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FC1B8A" w:rsidRPr="0098128A" w:rsidRDefault="00FC1B8A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FC1B8A" w:rsidRPr="0098128A" w:rsidRDefault="00FC1B8A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ro-RO"/>
              </w:rPr>
            </w:pPr>
          </w:p>
          <w:p w:rsidR="00FC1B8A" w:rsidRPr="0098128A" w:rsidRDefault="00FC1B8A" w:rsidP="00811FF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7D77AC" w:rsidRPr="0098128A" w:rsidRDefault="007D77AC" w:rsidP="007D77AC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98128A">
              <w:rPr>
                <w:rFonts w:ascii="Calibri" w:hAnsi="Calibri"/>
                <w:i/>
                <w:sz w:val="20"/>
                <w:szCs w:val="20"/>
              </w:rPr>
              <w:t>(4)</w:t>
            </w:r>
          </w:p>
          <w:p w:rsidR="007D77AC" w:rsidRPr="0098128A" w:rsidRDefault="007D77AC" w:rsidP="00811FF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70" w:type="dxa"/>
          </w:tcPr>
          <w:p w:rsidR="0098128A" w:rsidRPr="009C48FA" w:rsidRDefault="0098128A" w:rsidP="0098128A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8128A" w:rsidRDefault="0098128A" w:rsidP="0098128A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o</w:t>
            </w: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bservaţia</w:t>
            </w:r>
          </w:p>
          <w:p w:rsidR="0098128A" w:rsidRPr="009F3ABF" w:rsidRDefault="0098128A" w:rsidP="0098128A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F3ABF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98128A" w:rsidRPr="009C48FA" w:rsidRDefault="0098128A" w:rsidP="0098128A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98128A" w:rsidRDefault="0098128A" w:rsidP="0098128A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98128A" w:rsidRPr="00635C4B" w:rsidRDefault="0098128A" w:rsidP="0098128A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98128A" w:rsidRPr="009C48FA" w:rsidRDefault="0098128A" w:rsidP="0098128A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FC1B8A" w:rsidRPr="0098128A" w:rsidRDefault="00FC1B8A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160" w:type="dxa"/>
          </w:tcPr>
          <w:p w:rsidR="00574849" w:rsidRDefault="00574849" w:rsidP="00574849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8128A" w:rsidRDefault="0098128A" w:rsidP="0098128A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98128A" w:rsidRDefault="0098128A" w:rsidP="0098128A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98128A" w:rsidRDefault="0098128A" w:rsidP="0098128A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98128A" w:rsidRDefault="0098128A" w:rsidP="0098128A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planşe</w:t>
            </w:r>
          </w:p>
          <w:p w:rsidR="0098128A" w:rsidRDefault="0098128A" w:rsidP="0098128A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FC1B8A" w:rsidRPr="0098128A" w:rsidRDefault="0098128A" w:rsidP="0098128A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desenul schematic</w:t>
            </w:r>
          </w:p>
        </w:tc>
        <w:tc>
          <w:tcPr>
            <w:tcW w:w="1080" w:type="dxa"/>
          </w:tcPr>
          <w:p w:rsidR="00FC1B8A" w:rsidRPr="00574849" w:rsidRDefault="00FC1B8A" w:rsidP="00574849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A01298" w:rsidRPr="00574849" w:rsidRDefault="00A01298" w:rsidP="00574849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  <w:r w:rsidRPr="00574849">
              <w:rPr>
                <w:rFonts w:ascii="Calibri" w:hAnsi="Calibri"/>
                <w:iCs/>
                <w:sz w:val="20"/>
                <w:szCs w:val="20"/>
              </w:rPr>
              <w:t>Test</w:t>
            </w:r>
          </w:p>
          <w:p w:rsidR="00A01298" w:rsidRPr="00574849" w:rsidRDefault="00A01298" w:rsidP="00574849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  <w:r w:rsidRPr="00574849">
              <w:rPr>
                <w:rFonts w:ascii="Calibri" w:hAnsi="Calibri"/>
                <w:iCs/>
                <w:sz w:val="20"/>
                <w:szCs w:val="20"/>
              </w:rPr>
              <w:t>secvenţial</w:t>
            </w:r>
          </w:p>
          <w:p w:rsidR="00FC1B8A" w:rsidRPr="00574849" w:rsidRDefault="00FC1B8A" w:rsidP="00574849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A01298" w:rsidRPr="0098128A" w:rsidTr="00E336CA">
        <w:trPr>
          <w:trHeight w:val="2686"/>
          <w:jc w:val="center"/>
        </w:trPr>
        <w:tc>
          <w:tcPr>
            <w:tcW w:w="3325" w:type="dxa"/>
          </w:tcPr>
          <w:p w:rsidR="00A01298" w:rsidRPr="0098128A" w:rsidRDefault="00A01298" w:rsidP="00A01298">
            <w:pPr>
              <w:rPr>
                <w:rFonts w:ascii="Calibri" w:hAnsi="Calibri"/>
                <w:iCs/>
                <w:sz w:val="20"/>
                <w:szCs w:val="20"/>
              </w:rPr>
            </w:pPr>
          </w:p>
          <w:p w:rsidR="00A01298" w:rsidRPr="0098128A" w:rsidRDefault="00A01298" w:rsidP="00A01298">
            <w:pPr>
              <w:numPr>
                <w:ilvl w:val="1"/>
                <w:numId w:val="1"/>
              </w:numPr>
              <w:rPr>
                <w:rFonts w:ascii="Calibri" w:hAnsi="Calibri"/>
                <w:iCs/>
                <w:sz w:val="20"/>
                <w:szCs w:val="20"/>
              </w:rPr>
            </w:pPr>
            <w:r w:rsidRPr="0098128A">
              <w:rPr>
                <w:rFonts w:ascii="Calibri" w:hAnsi="Calibri"/>
                <w:iCs/>
                <w:sz w:val="20"/>
                <w:szCs w:val="20"/>
              </w:rPr>
              <w:t>Tipurile de mediu natural</w:t>
            </w:r>
          </w:p>
          <w:p w:rsidR="00A01298" w:rsidRPr="0098128A" w:rsidRDefault="00A01298" w:rsidP="00A01298">
            <w:pPr>
              <w:ind w:left="360"/>
              <w:rPr>
                <w:rFonts w:ascii="Calibri" w:hAnsi="Calibri"/>
                <w:iCs/>
                <w:sz w:val="20"/>
                <w:szCs w:val="20"/>
              </w:rPr>
            </w:pPr>
          </w:p>
          <w:p w:rsidR="00A01298" w:rsidRPr="0098128A" w:rsidRDefault="00A01298" w:rsidP="00D64CF3">
            <w:pPr>
              <w:ind w:left="360"/>
              <w:rPr>
                <w:rFonts w:ascii="Calibri" w:hAnsi="Calibri"/>
                <w:iCs/>
                <w:sz w:val="20"/>
                <w:szCs w:val="20"/>
              </w:rPr>
            </w:pPr>
          </w:p>
          <w:p w:rsidR="00A01298" w:rsidRPr="0098128A" w:rsidRDefault="00A01298" w:rsidP="00D64CF3">
            <w:pPr>
              <w:numPr>
                <w:ilvl w:val="1"/>
                <w:numId w:val="1"/>
              </w:numPr>
              <w:rPr>
                <w:rFonts w:ascii="Calibri" w:hAnsi="Calibri"/>
                <w:iCs/>
                <w:sz w:val="20"/>
                <w:szCs w:val="20"/>
              </w:rPr>
            </w:pPr>
            <w:r w:rsidRPr="0098128A">
              <w:rPr>
                <w:rFonts w:ascii="Calibri" w:hAnsi="Calibri"/>
                <w:iCs/>
                <w:sz w:val="20"/>
                <w:szCs w:val="20"/>
              </w:rPr>
              <w:t xml:space="preserve"> Rolul mediului geografic în  </w:t>
            </w:r>
          </w:p>
          <w:p w:rsidR="00A01298" w:rsidRPr="0098128A" w:rsidRDefault="00A01298" w:rsidP="00D64CF3">
            <w:pPr>
              <w:ind w:left="360"/>
              <w:rPr>
                <w:rFonts w:ascii="Calibri" w:hAnsi="Calibri"/>
                <w:iCs/>
                <w:sz w:val="20"/>
                <w:szCs w:val="20"/>
              </w:rPr>
            </w:pPr>
            <w:r w:rsidRPr="0098128A">
              <w:rPr>
                <w:rFonts w:ascii="Calibri" w:hAnsi="Calibri"/>
                <w:iCs/>
                <w:sz w:val="20"/>
                <w:szCs w:val="20"/>
              </w:rPr>
              <w:t xml:space="preserve"> evoluţia şi dezvoltarea societăţii </w:t>
            </w:r>
          </w:p>
          <w:p w:rsidR="00A01298" w:rsidRPr="0098128A" w:rsidRDefault="00A01298" w:rsidP="00D64CF3">
            <w:pPr>
              <w:ind w:left="360"/>
              <w:rPr>
                <w:rFonts w:ascii="Calibri" w:hAnsi="Calibri"/>
                <w:iCs/>
                <w:sz w:val="20"/>
                <w:szCs w:val="20"/>
              </w:rPr>
            </w:pPr>
            <w:r w:rsidRPr="0098128A">
              <w:rPr>
                <w:rFonts w:ascii="Calibri" w:hAnsi="Calibri"/>
                <w:iCs/>
                <w:sz w:val="20"/>
                <w:szCs w:val="20"/>
              </w:rPr>
              <w:t xml:space="preserve"> omeneşti</w:t>
            </w:r>
          </w:p>
          <w:p w:rsidR="00A01298" w:rsidRPr="0098128A" w:rsidRDefault="00A01298" w:rsidP="00D64CF3">
            <w:pPr>
              <w:numPr>
                <w:ilvl w:val="1"/>
                <w:numId w:val="1"/>
              </w:numPr>
              <w:rPr>
                <w:rFonts w:ascii="Calibri" w:hAnsi="Calibri"/>
                <w:iCs/>
                <w:sz w:val="20"/>
                <w:szCs w:val="20"/>
              </w:rPr>
            </w:pPr>
            <w:r w:rsidRPr="0098128A">
              <w:rPr>
                <w:rFonts w:ascii="Calibri" w:hAnsi="Calibri"/>
                <w:iCs/>
                <w:sz w:val="20"/>
                <w:szCs w:val="20"/>
              </w:rPr>
              <w:t>Mediul orizontului local</w:t>
            </w:r>
            <w:r>
              <w:rPr>
                <w:rFonts w:ascii="Calibri" w:hAnsi="Calibri"/>
                <w:iCs/>
                <w:sz w:val="20"/>
                <w:szCs w:val="20"/>
              </w:rPr>
              <w:t xml:space="preserve"> - </w:t>
            </w:r>
            <w:r w:rsidRPr="0098128A">
              <w:rPr>
                <w:rFonts w:ascii="Calibri" w:hAnsi="Calibri"/>
                <w:sz w:val="20"/>
                <w:szCs w:val="20"/>
                <w:lang w:val="it-IT"/>
              </w:rPr>
              <w:t>aplicaţii practice</w:t>
            </w:r>
          </w:p>
          <w:p w:rsidR="00A01298" w:rsidRPr="0098128A" w:rsidRDefault="00A01298" w:rsidP="00D64CF3">
            <w:pPr>
              <w:rPr>
                <w:rFonts w:ascii="Calibri" w:hAnsi="Calibri"/>
                <w:iCs/>
                <w:sz w:val="20"/>
                <w:szCs w:val="20"/>
              </w:rPr>
            </w:pPr>
          </w:p>
          <w:p w:rsidR="00A01298" w:rsidRPr="0098128A" w:rsidRDefault="00A0129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  <w:vAlign w:val="center"/>
          </w:tcPr>
          <w:p w:rsidR="00A01298" w:rsidRPr="0098128A" w:rsidRDefault="00A01298" w:rsidP="00811FF6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432" w:type="dxa"/>
          </w:tcPr>
          <w:p w:rsidR="00A01298" w:rsidRPr="0098128A" w:rsidRDefault="00A0129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11A91" w:rsidRDefault="00A01298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D11A91">
              <w:rPr>
                <w:rFonts w:ascii="Calibri" w:hAnsi="Calibri"/>
                <w:sz w:val="20"/>
                <w:szCs w:val="20"/>
                <w:lang w:val="ro-RO"/>
              </w:rPr>
              <w:t>Identificarea modificărilor pe care le realizează omul în cadrul învelişului vegetal</w:t>
            </w:r>
          </w:p>
          <w:p w:rsidR="00D11A91" w:rsidRDefault="00A01298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D11A91">
              <w:rPr>
                <w:rFonts w:ascii="Calibri" w:hAnsi="Calibri"/>
                <w:sz w:val="20"/>
                <w:szCs w:val="20"/>
                <w:lang w:val="ro-RO"/>
              </w:rPr>
              <w:t xml:space="preserve"> Caracterizarea mediilor şi a peisajelor antropice</w:t>
            </w:r>
          </w:p>
          <w:p w:rsidR="00D11A91" w:rsidRDefault="00A01298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D11A91">
              <w:rPr>
                <w:rFonts w:ascii="Calibri" w:hAnsi="Calibri"/>
                <w:sz w:val="20"/>
                <w:szCs w:val="20"/>
                <w:lang w:val="ro-RO"/>
              </w:rPr>
              <w:t xml:space="preserve"> Analiza impactului mediului asupra societăţii şi a societăţii asupra mediului</w:t>
            </w:r>
          </w:p>
          <w:p w:rsidR="00A01298" w:rsidRPr="00D11A91" w:rsidRDefault="00A01298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bookmarkStart w:id="0" w:name="_GoBack"/>
            <w:bookmarkEnd w:id="0"/>
            <w:r w:rsidRPr="00D11A91">
              <w:rPr>
                <w:rFonts w:ascii="Calibri" w:hAnsi="Calibri"/>
                <w:sz w:val="20"/>
                <w:szCs w:val="20"/>
                <w:lang w:val="it-IT"/>
              </w:rPr>
              <w:t>Aspecte metodologice referitoare la studiul mediului din orizontul local</w:t>
            </w:r>
          </w:p>
        </w:tc>
        <w:tc>
          <w:tcPr>
            <w:tcW w:w="708" w:type="dxa"/>
          </w:tcPr>
          <w:p w:rsidR="00A01298" w:rsidRPr="0098128A" w:rsidRDefault="00A01298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A01298" w:rsidRPr="0098128A" w:rsidRDefault="00A01298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A01298" w:rsidRPr="0098128A" w:rsidRDefault="00A01298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A01298" w:rsidRPr="0098128A" w:rsidRDefault="00A01298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A01298" w:rsidRPr="0098128A" w:rsidRDefault="00A01298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8128A">
              <w:rPr>
                <w:rFonts w:ascii="Calibri" w:hAnsi="Calibri"/>
                <w:b/>
                <w:sz w:val="20"/>
                <w:szCs w:val="20"/>
                <w:lang w:val="it-IT"/>
              </w:rPr>
              <w:t>2</w:t>
            </w:r>
          </w:p>
          <w:p w:rsidR="00A01298" w:rsidRPr="0098128A" w:rsidRDefault="00A01298" w:rsidP="007D77AC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98128A">
              <w:rPr>
                <w:rFonts w:ascii="Calibri" w:hAnsi="Calibri"/>
                <w:i/>
                <w:sz w:val="20"/>
                <w:szCs w:val="20"/>
              </w:rPr>
              <w:t>(4)</w:t>
            </w:r>
          </w:p>
          <w:p w:rsidR="00A01298" w:rsidRPr="0098128A" w:rsidRDefault="00A01298" w:rsidP="00811FF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A01298" w:rsidRPr="0098128A" w:rsidRDefault="00A01298" w:rsidP="00811FF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A01298" w:rsidRPr="0098128A" w:rsidRDefault="00A01298" w:rsidP="00811FF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A01298" w:rsidRPr="0098128A" w:rsidRDefault="00A01298" w:rsidP="00811FF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70" w:type="dxa"/>
          </w:tcPr>
          <w:p w:rsidR="00574849" w:rsidRPr="009C48FA" w:rsidRDefault="00574849" w:rsidP="00574849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574849" w:rsidRDefault="00574849" w:rsidP="00574849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e</w:t>
            </w:r>
            <w:r w:rsidRPr="009C48FA">
              <w:rPr>
                <w:rFonts w:ascii="Calibri" w:hAnsi="Calibri"/>
                <w:sz w:val="20"/>
                <w:szCs w:val="20"/>
                <w:lang w:val="it-IT"/>
              </w:rPr>
              <w:t>xplicaţia</w:t>
            </w:r>
          </w:p>
          <w:p w:rsidR="00574849" w:rsidRDefault="00574849" w:rsidP="00574849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c</w:t>
            </w: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onversaţia</w:t>
            </w:r>
          </w:p>
          <w:p w:rsidR="00574849" w:rsidRDefault="00574849" w:rsidP="00574849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p</w:t>
            </w: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roblematizarea</w:t>
            </w:r>
          </w:p>
          <w:p w:rsidR="00574849" w:rsidRDefault="00574849" w:rsidP="00574849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574849" w:rsidRPr="00635C4B" w:rsidRDefault="00574849" w:rsidP="00574849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35C4B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A01298" w:rsidRPr="0098128A" w:rsidRDefault="00A0129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160" w:type="dxa"/>
          </w:tcPr>
          <w:p w:rsidR="00574849" w:rsidRPr="009C48FA" w:rsidRDefault="00574849" w:rsidP="00574849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574849" w:rsidRDefault="00574849" w:rsidP="00574849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574849" w:rsidRDefault="00574849" w:rsidP="00574849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574849" w:rsidRDefault="00574849" w:rsidP="00574849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54286D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574849" w:rsidRDefault="00574849" w:rsidP="00574849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54286D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  <w:r>
              <w:rPr>
                <w:rFonts w:ascii="Calibri" w:hAnsi="Calibri"/>
                <w:sz w:val="20"/>
                <w:szCs w:val="20"/>
                <w:lang w:val="pt-BR"/>
              </w:rPr>
              <w:t xml:space="preserve"> </w:t>
            </w:r>
          </w:p>
          <w:p w:rsidR="00A01298" w:rsidRPr="0098128A" w:rsidRDefault="00574849" w:rsidP="00574849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54286D">
              <w:rPr>
                <w:rFonts w:ascii="Calibri" w:hAnsi="Calibri"/>
                <w:sz w:val="20"/>
                <w:szCs w:val="20"/>
                <w:lang w:val="pt-BR"/>
              </w:rPr>
              <w:t>fişe de lucru</w:t>
            </w:r>
          </w:p>
        </w:tc>
        <w:tc>
          <w:tcPr>
            <w:tcW w:w="1080" w:type="dxa"/>
          </w:tcPr>
          <w:p w:rsidR="00A01298" w:rsidRPr="00574849" w:rsidRDefault="00A01298" w:rsidP="00574849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A01298" w:rsidRPr="00574849" w:rsidRDefault="00574849" w:rsidP="0057484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574849">
              <w:rPr>
                <w:rFonts w:ascii="Calibri" w:hAnsi="Calibri"/>
                <w:sz w:val="20"/>
                <w:szCs w:val="20"/>
              </w:rPr>
              <w:t>Evaluare orală</w:t>
            </w:r>
          </w:p>
        </w:tc>
      </w:tr>
    </w:tbl>
    <w:p w:rsidR="00574849" w:rsidRDefault="00574849" w:rsidP="00574849">
      <w:pPr>
        <w:jc w:val="right"/>
        <w:rPr>
          <w:rFonts w:ascii="Calibri" w:hAnsi="Calibri"/>
          <w:bCs/>
          <w:iCs/>
          <w:sz w:val="20"/>
          <w:szCs w:val="20"/>
        </w:rPr>
      </w:pPr>
    </w:p>
    <w:p w:rsidR="00574849" w:rsidRDefault="00574849" w:rsidP="00574849">
      <w:pPr>
        <w:jc w:val="right"/>
      </w:pPr>
      <w:r w:rsidRPr="00253AE5">
        <w:rPr>
          <w:rFonts w:ascii="Calibri" w:hAnsi="Calibri"/>
          <w:bCs/>
          <w:iCs/>
          <w:sz w:val="20"/>
          <w:szCs w:val="20"/>
        </w:rPr>
        <w:t>Profesor</w:t>
      </w:r>
      <w:r>
        <w:rPr>
          <w:rFonts w:ascii="Calibri" w:hAnsi="Calibri"/>
          <w:bCs/>
          <w:iCs/>
          <w:sz w:val="20"/>
          <w:szCs w:val="20"/>
          <w:u w:val="dotted"/>
        </w:rPr>
        <w:t>:  ………………………………………….</w:t>
      </w:r>
    </w:p>
    <w:p w:rsidR="002E472A" w:rsidRDefault="002E472A" w:rsidP="00574849">
      <w:pPr>
        <w:jc w:val="right"/>
      </w:pPr>
    </w:p>
    <w:sectPr w:rsidR="002E472A" w:rsidSect="00C007C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1095A"/>
    <w:multiLevelType w:val="hybridMultilevel"/>
    <w:tmpl w:val="6D0E20B4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2E17B15"/>
    <w:multiLevelType w:val="multilevel"/>
    <w:tmpl w:val="84D8D5C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E5029D5"/>
    <w:multiLevelType w:val="hybridMultilevel"/>
    <w:tmpl w:val="1BCA9F86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0636DC"/>
    <w:multiLevelType w:val="hybridMultilevel"/>
    <w:tmpl w:val="9D822FB8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5714187"/>
    <w:multiLevelType w:val="hybridMultilevel"/>
    <w:tmpl w:val="3928469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8A"/>
    <w:rsid w:val="002E472A"/>
    <w:rsid w:val="00574849"/>
    <w:rsid w:val="007D77AC"/>
    <w:rsid w:val="00811FF6"/>
    <w:rsid w:val="0098128A"/>
    <w:rsid w:val="00A01298"/>
    <w:rsid w:val="00A62161"/>
    <w:rsid w:val="00AC1333"/>
    <w:rsid w:val="00BC6D0E"/>
    <w:rsid w:val="00C007CB"/>
    <w:rsid w:val="00CC1215"/>
    <w:rsid w:val="00D11A91"/>
    <w:rsid w:val="00D64CF3"/>
    <w:rsid w:val="00E336CA"/>
    <w:rsid w:val="00FC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ED7774-02E6-43F8-9557-787B10F7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8A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1B8A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C1B8A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81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2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5</cp:revision>
  <dcterms:created xsi:type="dcterms:W3CDTF">2015-08-24T12:01:00Z</dcterms:created>
  <dcterms:modified xsi:type="dcterms:W3CDTF">2015-08-31T12:25:00Z</dcterms:modified>
</cp:coreProperties>
</file>